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c59ff954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d2f6b3b4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Forks,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f4e950e84c96" /><Relationship Type="http://schemas.openxmlformats.org/officeDocument/2006/relationships/numbering" Target="/word/numbering.xml" Id="R35517763044e4af4" /><Relationship Type="http://schemas.openxmlformats.org/officeDocument/2006/relationships/settings" Target="/word/settings.xml" Id="R5ad47b790f91446b" /><Relationship Type="http://schemas.openxmlformats.org/officeDocument/2006/relationships/image" Target="/word/media/4c460ff2-1948-4063-a377-c0053d3c1f47.png" Id="Rc16ad2f6b3b44e05" /></Relationships>
</file>