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583f2c10d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19f4f21c2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Nineveh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ad98d225f49b6" /><Relationship Type="http://schemas.openxmlformats.org/officeDocument/2006/relationships/numbering" Target="/word/numbering.xml" Id="Raf8655001c43405f" /><Relationship Type="http://schemas.openxmlformats.org/officeDocument/2006/relationships/settings" Target="/word/settings.xml" Id="Rcd6c3c7e881b4269" /><Relationship Type="http://schemas.openxmlformats.org/officeDocument/2006/relationships/image" Target="/word/media/da7766db-13bf-4ed3-9a99-3688e8db94f3.png" Id="Rb5119f4f21c24e7b" /></Relationships>
</file>