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d1f951af1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50a61a71d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5a96bc4d04728" /><Relationship Type="http://schemas.openxmlformats.org/officeDocument/2006/relationships/numbering" Target="/word/numbering.xml" Id="Rd0e5e4bfcc36415a" /><Relationship Type="http://schemas.openxmlformats.org/officeDocument/2006/relationships/settings" Target="/word/settings.xml" Id="Rb18baedbe71b42c4" /><Relationship Type="http://schemas.openxmlformats.org/officeDocument/2006/relationships/image" Target="/word/media/042946ff-f6db-4f05-b5df-4551b18324fb.png" Id="Re1250a61a71d45a5" /></Relationships>
</file>