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492806d90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466eb745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Nissler,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b87b5641a4088" /><Relationship Type="http://schemas.openxmlformats.org/officeDocument/2006/relationships/numbering" Target="/word/numbering.xml" Id="R0297b7afcc754d48" /><Relationship Type="http://schemas.openxmlformats.org/officeDocument/2006/relationships/settings" Target="/word/settings.xml" Id="R5398160d2cb74748" /><Relationship Type="http://schemas.openxmlformats.org/officeDocument/2006/relationships/image" Target="/word/media/992ce8c6-1de3-48e2-8160-55ae6df5edcd.png" Id="R328466eb745a4a52" /></Relationships>
</file>