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8f843f7e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b9b4300a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d446ca2c64c80" /><Relationship Type="http://schemas.openxmlformats.org/officeDocument/2006/relationships/numbering" Target="/word/numbering.xml" Id="Rd2b0c8e397f04c5c" /><Relationship Type="http://schemas.openxmlformats.org/officeDocument/2006/relationships/settings" Target="/word/settings.xml" Id="Ra8c51b0ad80e4d60" /><Relationship Type="http://schemas.openxmlformats.org/officeDocument/2006/relationships/image" Target="/word/media/cb8b2aa5-3108-4b99-99f9-7f9abf62bcea.png" Id="Rd4c7b9b4300a4e33" /></Relationships>
</file>