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0abcab8d0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aff765d2f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e6507000f34a90" /><Relationship Type="http://schemas.openxmlformats.org/officeDocument/2006/relationships/numbering" Target="/word/numbering.xml" Id="R2ef8831aebbd4e9b" /><Relationship Type="http://schemas.openxmlformats.org/officeDocument/2006/relationships/settings" Target="/word/settings.xml" Id="R984cb20438e84520" /><Relationship Type="http://schemas.openxmlformats.org/officeDocument/2006/relationships/image" Target="/word/media/34a41a07-3957-4dae-ba2d-5f9c36852faa.png" Id="R798aff765d2f45e8" /></Relationships>
</file>