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f8cb528de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4f35c4b11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Nobrac,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b2e05a127401c" /><Relationship Type="http://schemas.openxmlformats.org/officeDocument/2006/relationships/numbering" Target="/word/numbering.xml" Id="R6a36e8c1a25148d4" /><Relationship Type="http://schemas.openxmlformats.org/officeDocument/2006/relationships/settings" Target="/word/settings.xml" Id="Re7eaa970822847a4" /><Relationship Type="http://schemas.openxmlformats.org/officeDocument/2006/relationships/image" Target="/word/media/e5ece9bc-d20d-449c-a004-54b9781d5516.png" Id="Rd1f4f35c4b114857" /></Relationships>
</file>