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26095b004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b28b81c92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Nohly,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97b19511c4e26" /><Relationship Type="http://schemas.openxmlformats.org/officeDocument/2006/relationships/numbering" Target="/word/numbering.xml" Id="R5a492010186249a2" /><Relationship Type="http://schemas.openxmlformats.org/officeDocument/2006/relationships/settings" Target="/word/settings.xml" Id="R0f6327e90ebb41a8" /><Relationship Type="http://schemas.openxmlformats.org/officeDocument/2006/relationships/image" Target="/word/media/96b5eaa0-fafb-49e2-be0e-8e153f16532b.png" Id="Ra6ab28b81c9240b9" /></Relationships>
</file>