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630c674a8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c1cb2e96b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Nokesville,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8bfeb3629491e" /><Relationship Type="http://schemas.openxmlformats.org/officeDocument/2006/relationships/numbering" Target="/word/numbering.xml" Id="R38c58aa8e10b4e7a" /><Relationship Type="http://schemas.openxmlformats.org/officeDocument/2006/relationships/settings" Target="/word/settings.xml" Id="R0a9d8194cda545a5" /><Relationship Type="http://schemas.openxmlformats.org/officeDocument/2006/relationships/image" Target="/word/media/6e2ee4e5-b7f9-46ac-aae7-6aa11318470a.png" Id="Raedc1cb2e96b4a37" /></Relationships>
</file>