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6cf20a013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5a5f83b98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Nolan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0277fa2e94c18" /><Relationship Type="http://schemas.openxmlformats.org/officeDocument/2006/relationships/numbering" Target="/word/numbering.xml" Id="R1b036d78eb414e46" /><Relationship Type="http://schemas.openxmlformats.org/officeDocument/2006/relationships/settings" Target="/word/settings.xml" Id="R9d0df4ace01642ea" /><Relationship Type="http://schemas.openxmlformats.org/officeDocument/2006/relationships/image" Target="/word/media/f7507f85-fd33-40d4-a5e4-97d540e71dc8.png" Id="Rf0b5a5f83b9846a9" /></Relationships>
</file>