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2865cfa88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799a07ca7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Noltings,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fc583211d4ebc" /><Relationship Type="http://schemas.openxmlformats.org/officeDocument/2006/relationships/numbering" Target="/word/numbering.xml" Id="R8d6139e4386d43e3" /><Relationship Type="http://schemas.openxmlformats.org/officeDocument/2006/relationships/settings" Target="/word/settings.xml" Id="R27e98ab654f443a1" /><Relationship Type="http://schemas.openxmlformats.org/officeDocument/2006/relationships/image" Target="/word/media/a416e4d1-400e-4386-9829-216560aaed59.png" Id="R70a799a07ca747de" /></Relationships>
</file>