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710f8fe6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e05b67c6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52e9af264224" /><Relationship Type="http://schemas.openxmlformats.org/officeDocument/2006/relationships/numbering" Target="/word/numbering.xml" Id="R80aa840f09f4415f" /><Relationship Type="http://schemas.openxmlformats.org/officeDocument/2006/relationships/settings" Target="/word/settings.xml" Id="R86ce2f3b6483480a" /><Relationship Type="http://schemas.openxmlformats.org/officeDocument/2006/relationships/image" Target="/word/media/a2eb206a-605b-4d2f-af55-c5e3ac46f2e3.png" Id="R8c62e05b67c6464d" /></Relationships>
</file>