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5b0bb2d98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1f882589f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3d505dba443b7" /><Relationship Type="http://schemas.openxmlformats.org/officeDocument/2006/relationships/numbering" Target="/word/numbering.xml" Id="R3e0c23a8e0bd438b" /><Relationship Type="http://schemas.openxmlformats.org/officeDocument/2006/relationships/settings" Target="/word/settings.xml" Id="R0d47ad148c684085" /><Relationship Type="http://schemas.openxmlformats.org/officeDocument/2006/relationships/image" Target="/word/media/febad3e0-4fa6-467e-99f1-e8700b7d9373.png" Id="Rfb11f882589f47c7" /></Relationships>
</file>