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29fb74e64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32ed7e27b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Nordlow,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63aa68566496b" /><Relationship Type="http://schemas.openxmlformats.org/officeDocument/2006/relationships/numbering" Target="/word/numbering.xml" Id="R7769e6edb4f94d9c" /><Relationship Type="http://schemas.openxmlformats.org/officeDocument/2006/relationships/settings" Target="/word/settings.xml" Id="R6a0087ab0e754b1f" /><Relationship Type="http://schemas.openxmlformats.org/officeDocument/2006/relationships/image" Target="/word/media/3062165a-146e-46e0-b915-0e4e362c32ab.png" Id="R36b32ed7e27b4b16" /></Relationships>
</file>