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2387094de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4e2baef0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Norlynne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a7c017ecb4e57" /><Relationship Type="http://schemas.openxmlformats.org/officeDocument/2006/relationships/numbering" Target="/word/numbering.xml" Id="Rb3b4613c5fb44ea4" /><Relationship Type="http://schemas.openxmlformats.org/officeDocument/2006/relationships/settings" Target="/word/settings.xml" Id="Rbdcd61677f614b31" /><Relationship Type="http://schemas.openxmlformats.org/officeDocument/2006/relationships/image" Target="/word/media/e1069f65-bfa0-4027-9dfd-fb5e6ae13649.png" Id="Rece4e2baef0e44bb" /></Relationships>
</file>