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c669b851f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df263da6d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Accokeek,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dbf7cb11b495d" /><Relationship Type="http://schemas.openxmlformats.org/officeDocument/2006/relationships/numbering" Target="/word/numbering.xml" Id="R3e3d15c3f6c84e4e" /><Relationship Type="http://schemas.openxmlformats.org/officeDocument/2006/relationships/settings" Target="/word/settings.xml" Id="Reaf15add773b4675" /><Relationship Type="http://schemas.openxmlformats.org/officeDocument/2006/relationships/image" Target="/word/media/0fa46c8f-f216-4647-aef9-4f0723260c54.png" Id="Rf11df263da6d4cb8" /></Relationships>
</file>