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53ebc05df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d84976bc1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Avon,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64aae0a364c8a" /><Relationship Type="http://schemas.openxmlformats.org/officeDocument/2006/relationships/numbering" Target="/word/numbering.xml" Id="Rdfca3064c5814402" /><Relationship Type="http://schemas.openxmlformats.org/officeDocument/2006/relationships/settings" Target="/word/settings.xml" Id="Rbf856db44c7c4467" /><Relationship Type="http://schemas.openxmlformats.org/officeDocument/2006/relationships/image" Target="/word/media/cbb06844-650c-40b8-a153-2a56ab841f16.png" Id="R490d84976bc144b6" /></Relationships>
</file>