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acbfb5022649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d09d28db245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Banks Cove,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5bc5a3bdd84e7a" /><Relationship Type="http://schemas.openxmlformats.org/officeDocument/2006/relationships/numbering" Target="/word/numbering.xml" Id="R673fe5f7e49d47fb" /><Relationship Type="http://schemas.openxmlformats.org/officeDocument/2006/relationships/settings" Target="/word/settings.xml" Id="R491bdc625f0a4a2a" /><Relationship Type="http://schemas.openxmlformats.org/officeDocument/2006/relationships/image" Target="/word/media/62966dbe-a169-44e5-9820-6cfa87ae7a4e.png" Id="R5e1d09d28db2458e" /></Relationships>
</file>