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7e0346ae8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4ec68cdf8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Bethesda,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31bc8d3c54a54" /><Relationship Type="http://schemas.openxmlformats.org/officeDocument/2006/relationships/numbering" Target="/word/numbering.xml" Id="Rb99cb6ca093c416b" /><Relationship Type="http://schemas.openxmlformats.org/officeDocument/2006/relationships/settings" Target="/word/settings.xml" Id="R7d25e28f0b5c49d8" /><Relationship Type="http://schemas.openxmlformats.org/officeDocument/2006/relationships/image" Target="/word/media/8e78f39d-5062-4763-81cd-92c2edf78b19.png" Id="Rbde4ec68cdf84b00" /></Relationships>
</file>