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a482040f4443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90a4f33c1943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Centerville,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4e9b9100c84c6a" /><Relationship Type="http://schemas.openxmlformats.org/officeDocument/2006/relationships/numbering" Target="/word/numbering.xml" Id="R3c8d623db1b64720" /><Relationship Type="http://schemas.openxmlformats.org/officeDocument/2006/relationships/settings" Target="/word/settings.xml" Id="R70c690ba3fb34003" /><Relationship Type="http://schemas.openxmlformats.org/officeDocument/2006/relationships/image" Target="/word/media/1146da78-03da-4d04-803a-db82ef1d5b2f.png" Id="R0990a4f33c19438a" /></Relationships>
</file>