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7d155ba95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ebe404560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Charlestown,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c215f194241ca" /><Relationship Type="http://schemas.openxmlformats.org/officeDocument/2006/relationships/numbering" Target="/word/numbering.xml" Id="R9389a2919b434b1e" /><Relationship Type="http://schemas.openxmlformats.org/officeDocument/2006/relationships/settings" Target="/word/settings.xml" Id="R7b5bfce6325342e3" /><Relationship Type="http://schemas.openxmlformats.org/officeDocument/2006/relationships/image" Target="/word/media/01367166-765e-49c3-8c88-c2e2c97489aa.png" Id="R4aeebe4045604af6" /></Relationships>
</file>