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4ad26ef6e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4e5381b5c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Cornwall,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6560d2e144cb1" /><Relationship Type="http://schemas.openxmlformats.org/officeDocument/2006/relationships/numbering" Target="/word/numbering.xml" Id="R600f7c5979d34482" /><Relationship Type="http://schemas.openxmlformats.org/officeDocument/2006/relationships/settings" Target="/word/settings.xml" Id="R2eddeb7d364d4d84" /><Relationship Type="http://schemas.openxmlformats.org/officeDocument/2006/relationships/image" Target="/word/media/e84eff4b-3680-4387-9514-1d4933c4147c.png" Id="R4ee4e5381b5c451e" /></Relationships>
</file>