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98c08e710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c9d1f9bd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5b1c5c4234bfa" /><Relationship Type="http://schemas.openxmlformats.org/officeDocument/2006/relationships/numbering" Target="/word/numbering.xml" Id="Rf5ee9864ca2c4f8d" /><Relationship Type="http://schemas.openxmlformats.org/officeDocument/2006/relationships/settings" Target="/word/settings.xml" Id="R7c0cc3ab84f241e8" /><Relationship Type="http://schemas.openxmlformats.org/officeDocument/2006/relationships/image" Target="/word/media/401fd825-27ed-44ad-8182-a9ab0fdef20a.png" Id="R355c9d1f9bdc4315" /></Relationships>
</file>