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f1b92ab4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d38f0ff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Fairfax,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c774d6e94822" /><Relationship Type="http://schemas.openxmlformats.org/officeDocument/2006/relationships/numbering" Target="/word/numbering.xml" Id="Rd79d829acfc64c4f" /><Relationship Type="http://schemas.openxmlformats.org/officeDocument/2006/relationships/settings" Target="/word/settings.xml" Id="R8976ddd332d949cf" /><Relationship Type="http://schemas.openxmlformats.org/officeDocument/2006/relationships/image" Target="/word/media/5d256a15-920d-4711-a5a5-ab9fa3f224d1.png" Id="Rc0fed38f0fff4c1d" /></Relationships>
</file>