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6c5b577e8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267b9a881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Fairlington,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2c083ad624498" /><Relationship Type="http://schemas.openxmlformats.org/officeDocument/2006/relationships/numbering" Target="/word/numbering.xml" Id="Rfb2a73b9612b4955" /><Relationship Type="http://schemas.openxmlformats.org/officeDocument/2006/relationships/settings" Target="/word/settings.xml" Id="R3d73acda1bc84b6b" /><Relationship Type="http://schemas.openxmlformats.org/officeDocument/2006/relationships/image" Target="/word/media/f442d60d-9698-4157-b242-70aefa530167.png" Id="R5a8267b9a8814bf5" /></Relationships>
</file>