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85341091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c67ae527b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Fogelsville,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a12b35cf74c3b" /><Relationship Type="http://schemas.openxmlformats.org/officeDocument/2006/relationships/numbering" Target="/word/numbering.xml" Id="R9d1d6aa236eb4d6e" /><Relationship Type="http://schemas.openxmlformats.org/officeDocument/2006/relationships/settings" Target="/word/settings.xml" Id="R754e9f9971cc4754" /><Relationship Type="http://schemas.openxmlformats.org/officeDocument/2006/relationships/image" Target="/word/media/92b387c0-6973-4328-b2b4-9283ae7b6cfa.png" Id="R3e0c67ae527b408f" /></Relationships>
</file>