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b02ce5285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f08fe6828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Foster,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5fc8cc0d5424f" /><Relationship Type="http://schemas.openxmlformats.org/officeDocument/2006/relationships/numbering" Target="/word/numbering.xml" Id="Rbae3dac070534d2f" /><Relationship Type="http://schemas.openxmlformats.org/officeDocument/2006/relationships/settings" Target="/word/settings.xml" Id="R7dcffa4757844c45" /><Relationship Type="http://schemas.openxmlformats.org/officeDocument/2006/relationships/image" Target="/word/media/f73c89a8-f8ac-4c82-9e8a-6e9ba07fce5c.png" Id="R934f08fe68284f43" /></Relationships>
</file>