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870cccb4e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66837d4c7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Grosvenor Dale,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38d3063ce49db" /><Relationship Type="http://schemas.openxmlformats.org/officeDocument/2006/relationships/numbering" Target="/word/numbering.xml" Id="R3df34bc62d094ced" /><Relationship Type="http://schemas.openxmlformats.org/officeDocument/2006/relationships/settings" Target="/word/settings.xml" Id="Rd9a78aabc6d747ef" /><Relationship Type="http://schemas.openxmlformats.org/officeDocument/2006/relationships/image" Target="/word/media/e9b4a1bf-a475-49d7-a3b7-f99f61e77923.png" Id="R0e466837d4c74d68" /></Relationships>
</file>