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cec8c37ad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9ffe4a1fb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Halifax,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f7933b3dc4f20" /><Relationship Type="http://schemas.openxmlformats.org/officeDocument/2006/relationships/numbering" Target="/word/numbering.xml" Id="R1cd2e47f133448e9" /><Relationship Type="http://schemas.openxmlformats.org/officeDocument/2006/relationships/settings" Target="/word/settings.xml" Id="R799264473cb54d0b" /><Relationship Type="http://schemas.openxmlformats.org/officeDocument/2006/relationships/image" Target="/word/media/4aa571ef-3145-4947-ac5d-31629ac4cb74.png" Id="R8789ffe4a1fb4531" /></Relationships>
</file>