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b6d7e016d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eaf61fd88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Harwich,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c06caedf74615" /><Relationship Type="http://schemas.openxmlformats.org/officeDocument/2006/relationships/numbering" Target="/word/numbering.xml" Id="R4be5233689be4f79" /><Relationship Type="http://schemas.openxmlformats.org/officeDocument/2006/relationships/settings" Target="/word/settings.xml" Id="R821a6263731c4200" /><Relationship Type="http://schemas.openxmlformats.org/officeDocument/2006/relationships/image" Target="/word/media/6fcfd469-7ada-40c7-90b5-1cb8b3635fe1.png" Id="R48aeaf61fd884c54" /></Relationships>
</file>