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98ca38dbb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c6690c27c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Highland,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fe01b947d4583" /><Relationship Type="http://schemas.openxmlformats.org/officeDocument/2006/relationships/numbering" Target="/word/numbering.xml" Id="Re9371322be0c45e7" /><Relationship Type="http://schemas.openxmlformats.org/officeDocument/2006/relationships/settings" Target="/word/settings.xml" Id="Rd9a1eb3c1f914d23" /><Relationship Type="http://schemas.openxmlformats.org/officeDocument/2006/relationships/image" Target="/word/media/1dd3f5d8-3449-4ad8-ad6f-f4b10325a93f.png" Id="R489c6690c27c4b42" /></Relationships>
</file>