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9110403f2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8fd5b509c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Jacksonville,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d198bd4594c62" /><Relationship Type="http://schemas.openxmlformats.org/officeDocument/2006/relationships/numbering" Target="/word/numbering.xml" Id="Rc92666b8b1bf4d32" /><Relationship Type="http://schemas.openxmlformats.org/officeDocument/2006/relationships/settings" Target="/word/settings.xml" Id="Rc64e9e4f75f1408e" /><Relationship Type="http://schemas.openxmlformats.org/officeDocument/2006/relationships/image" Target="/word/media/9fe0f082-ba5b-4466-8e4c-16cd3b6d2d84.png" Id="R3028fd5b509c43f1" /></Relationships>
</file>