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c0366d174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c7ddcfede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1cdb114a949c2" /><Relationship Type="http://schemas.openxmlformats.org/officeDocument/2006/relationships/numbering" Target="/word/numbering.xml" Id="Rb041e5966cfb4a1c" /><Relationship Type="http://schemas.openxmlformats.org/officeDocument/2006/relationships/settings" Target="/word/settings.xml" Id="R54fc55dd9f0c42f7" /><Relationship Type="http://schemas.openxmlformats.org/officeDocument/2006/relationships/image" Target="/word/media/62fa45df-79fd-4261-8fcd-aed4c477d330.png" Id="R29ec7ddcfede4928" /></Relationships>
</file>