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f5ab51750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6362c6c33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Lexa,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b2c0f79bf4b79" /><Relationship Type="http://schemas.openxmlformats.org/officeDocument/2006/relationships/numbering" Target="/word/numbering.xml" Id="Raec5a9e9788f4d1e" /><Relationship Type="http://schemas.openxmlformats.org/officeDocument/2006/relationships/settings" Target="/word/settings.xml" Id="R56eaaf6163b04a2f" /><Relationship Type="http://schemas.openxmlformats.org/officeDocument/2006/relationships/image" Target="/word/media/b6d81dbe-593f-49f2-b093-0eb44ee536ba.png" Id="R9726362c6c334e07" /></Relationships>
</file>