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19b32b197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9eec8865e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Lindenhurst,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35bb505d648e3" /><Relationship Type="http://schemas.openxmlformats.org/officeDocument/2006/relationships/numbering" Target="/word/numbering.xml" Id="R7e744c62f4454c22" /><Relationship Type="http://schemas.openxmlformats.org/officeDocument/2006/relationships/settings" Target="/word/settings.xml" Id="R7e8e518d9b1b497a" /><Relationship Type="http://schemas.openxmlformats.org/officeDocument/2006/relationships/image" Target="/word/media/e7dd43f5-01dc-4acf-b1ce-935802493161.png" Id="R4f99eec8865e4edc" /></Relationships>
</file>