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52a6014c2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c5a15d6fa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Little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376f1df154a68" /><Relationship Type="http://schemas.openxmlformats.org/officeDocument/2006/relationships/numbering" Target="/word/numbering.xml" Id="Rbc509a0bd53a46a6" /><Relationship Type="http://schemas.openxmlformats.org/officeDocument/2006/relationships/settings" Target="/word/settings.xml" Id="Rd4438dc7fd3a444f" /><Relationship Type="http://schemas.openxmlformats.org/officeDocument/2006/relationships/image" Target="/word/media/f047c058-b2b9-4151-b747-2601ef472b67.png" Id="R719c5a15d6fa434a" /></Relationships>
</file>