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e3212ecf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94ce6c6b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a64a2756b44fa" /><Relationship Type="http://schemas.openxmlformats.org/officeDocument/2006/relationships/numbering" Target="/word/numbering.xml" Id="R7ea53e5928bd4e97" /><Relationship Type="http://schemas.openxmlformats.org/officeDocument/2006/relationships/settings" Target="/word/settings.xml" Id="Raa031c3b8ca44ab0" /><Relationship Type="http://schemas.openxmlformats.org/officeDocument/2006/relationships/image" Target="/word/media/8f5ab995-179c-44a8-9ee0-f7d88fcf8522.png" Id="R4f4294ce6c6b4557" /></Relationships>
</file>