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1a2e33f5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d2c478a1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Ogden,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251af4efc4618" /><Relationship Type="http://schemas.openxmlformats.org/officeDocument/2006/relationships/numbering" Target="/word/numbering.xml" Id="R4ac5069c573c426d" /><Relationship Type="http://schemas.openxmlformats.org/officeDocument/2006/relationships/settings" Target="/word/settings.xml" Id="Rf358d1fd7d28468b" /><Relationship Type="http://schemas.openxmlformats.org/officeDocument/2006/relationships/image" Target="/word/media/f4a8436c-3f88-41a9-bc44-baf07cc2850b.png" Id="R9c67d2c478a14a53" /></Relationships>
</file>