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5068ad33a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e9b622aa7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Pepperell,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cd450f5544fae" /><Relationship Type="http://schemas.openxmlformats.org/officeDocument/2006/relationships/numbering" Target="/word/numbering.xml" Id="R958bcd711d4a44c2" /><Relationship Type="http://schemas.openxmlformats.org/officeDocument/2006/relationships/settings" Target="/word/settings.xml" Id="R77993a6112874904" /><Relationship Type="http://schemas.openxmlformats.org/officeDocument/2006/relationships/image" Target="/word/media/0a84a09a-fa24-4353-9f52-2039eff7d2a3.png" Id="R6aae9b622aa74c2c" /></Relationships>
</file>