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2676d04a1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2519f33d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dc36acdb04690" /><Relationship Type="http://schemas.openxmlformats.org/officeDocument/2006/relationships/numbering" Target="/word/numbering.xml" Id="Ref035c125131423c" /><Relationship Type="http://schemas.openxmlformats.org/officeDocument/2006/relationships/settings" Target="/word/settings.xml" Id="Rc30a02b7a80c475a" /><Relationship Type="http://schemas.openxmlformats.org/officeDocument/2006/relationships/image" Target="/word/media/5736d838-53bd-4102-a2d0-877c6f10a5be.png" Id="Rc34b2519f33d43f6" /></Relationships>
</file>