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b377437f0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8d65367ef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c6e31b7a9483f" /><Relationship Type="http://schemas.openxmlformats.org/officeDocument/2006/relationships/numbering" Target="/word/numbering.xml" Id="Ra51e82d1f71a499f" /><Relationship Type="http://schemas.openxmlformats.org/officeDocument/2006/relationships/settings" Target="/word/settings.xml" Id="R2edae2e8c06b434c" /><Relationship Type="http://schemas.openxmlformats.org/officeDocument/2006/relationships/image" Target="/word/media/863732d7-3c66-4ba9-b78b-b614d2289b26.png" Id="R7f38d65367ef4ede" /></Relationships>
</file>