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c6fa39569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76d00a76b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Prairie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fa51c904d4b0e" /><Relationship Type="http://schemas.openxmlformats.org/officeDocument/2006/relationships/numbering" Target="/word/numbering.xml" Id="R96ac2ab1b458421b" /><Relationship Type="http://schemas.openxmlformats.org/officeDocument/2006/relationships/settings" Target="/word/settings.xml" Id="Rbf9aeee0e8104f09" /><Relationship Type="http://schemas.openxmlformats.org/officeDocument/2006/relationships/image" Target="/word/media/285ce89e-2c76-40b8-872f-b463a3c30a5c.png" Id="R52a76d00a76b4d41" /></Relationships>
</file>