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26cd48df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1c0bf2de9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Prescott,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de7ab8d841d6" /><Relationship Type="http://schemas.openxmlformats.org/officeDocument/2006/relationships/numbering" Target="/word/numbering.xml" Id="R683ce15e004741f6" /><Relationship Type="http://schemas.openxmlformats.org/officeDocument/2006/relationships/settings" Target="/word/settings.xml" Id="R049b9094aecb414d" /><Relationship Type="http://schemas.openxmlformats.org/officeDocument/2006/relationships/image" Target="/word/media/4d0176b9-d212-4942-8967-e160c260c633.png" Id="Rb581c0bf2de940aa" /></Relationships>
</file>