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e1427552f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cf59e045d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Princeton,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b9855e2484d13" /><Relationship Type="http://schemas.openxmlformats.org/officeDocument/2006/relationships/numbering" Target="/word/numbering.xml" Id="Rff25e1a0291b4957" /><Relationship Type="http://schemas.openxmlformats.org/officeDocument/2006/relationships/settings" Target="/word/settings.xml" Id="R5d1b3fc2ac2d497a" /><Relationship Type="http://schemas.openxmlformats.org/officeDocument/2006/relationships/image" Target="/word/media/f4fab366-61d2-4b07-b3bd-e2b70cc8b91d.png" Id="R4b8cf59e045d4279" /></Relationships>
</file>