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d2ebbb253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13ed6f64d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Providence,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b1530d8c14ebc" /><Relationship Type="http://schemas.openxmlformats.org/officeDocument/2006/relationships/numbering" Target="/word/numbering.xml" Id="Ra116826f26b142ed" /><Relationship Type="http://schemas.openxmlformats.org/officeDocument/2006/relationships/settings" Target="/word/settings.xml" Id="Rabf8f587f4c648b6" /><Relationship Type="http://schemas.openxmlformats.org/officeDocument/2006/relationships/image" Target="/word/media/7635d342-32a1-44e9-b1c1-5b82a8bd9103.png" Id="R4db13ed6f64d4e1d" /></Relationships>
</file>