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53ac9c4e204a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d8ea268f8c44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Randolph,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4a2d0bc693486f" /><Relationship Type="http://schemas.openxmlformats.org/officeDocument/2006/relationships/numbering" Target="/word/numbering.xml" Id="R2192edfb6c3241fb" /><Relationship Type="http://schemas.openxmlformats.org/officeDocument/2006/relationships/settings" Target="/word/settings.xml" Id="Rcde38d5375c0471e" /><Relationship Type="http://schemas.openxmlformats.org/officeDocument/2006/relationships/image" Target="/word/media/93c9068e-1844-469e-bdea-4bedd88949ee.png" Id="R34d8ea268f8c449a" /></Relationships>
</file>