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c052fa756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16c32af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54a2b03f74bdb" /><Relationship Type="http://schemas.openxmlformats.org/officeDocument/2006/relationships/numbering" Target="/word/numbering.xml" Id="R7b892cbd4dbe454f" /><Relationship Type="http://schemas.openxmlformats.org/officeDocument/2006/relationships/settings" Target="/word/settings.xml" Id="R2129cee50aa240df" /><Relationship Type="http://schemas.openxmlformats.org/officeDocument/2006/relationships/image" Target="/word/media/c09227b6-2ae7-46b1-83b1-e66ce6903827.png" Id="R341116c32af44877" /></Relationships>
</file>