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b557482cf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49b27d86d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Roblee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cc2ceca52488f" /><Relationship Type="http://schemas.openxmlformats.org/officeDocument/2006/relationships/numbering" Target="/word/numbering.xml" Id="R8a1e6328da764dff" /><Relationship Type="http://schemas.openxmlformats.org/officeDocument/2006/relationships/settings" Target="/word/settings.xml" Id="R6e185478f57644d9" /><Relationship Type="http://schemas.openxmlformats.org/officeDocument/2006/relationships/image" Target="/word/media/0ca5afa7-4d47-414f-9193-2937e89638ff.png" Id="Rf5649b27d86d45b7" /></Relationships>
</file>