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eac3aafdf0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d7ac9f4002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Saint Paul,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87ccd3c9b476a" /><Relationship Type="http://schemas.openxmlformats.org/officeDocument/2006/relationships/numbering" Target="/word/numbering.xml" Id="Re62b4ed4a7644901" /><Relationship Type="http://schemas.openxmlformats.org/officeDocument/2006/relationships/settings" Target="/word/settings.xml" Id="R46512a06f9c8473f" /><Relationship Type="http://schemas.openxmlformats.org/officeDocument/2006/relationships/image" Target="/word/media/05c95c39-bcd1-4864-9d0b-8815cd5fbe84.png" Id="R5ad7ac9f40024925" /></Relationships>
</file>