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b105ca7cf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bdbbb988f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Sanbornton,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ef06bab774c01" /><Relationship Type="http://schemas.openxmlformats.org/officeDocument/2006/relationships/numbering" Target="/word/numbering.xml" Id="R3106000679ba45cb" /><Relationship Type="http://schemas.openxmlformats.org/officeDocument/2006/relationships/settings" Target="/word/settings.xml" Id="R43a11966c7ea450a" /><Relationship Type="http://schemas.openxmlformats.org/officeDocument/2006/relationships/image" Target="/word/media/ea3e93bc-3bf4-4570-919a-13c66e5c30b6.png" Id="Rbcbbdbbb988f439e" /></Relationships>
</file>